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D59" w:rsidRPr="00325CFA" w:rsidRDefault="00325CFA" w:rsidP="00325CFA">
      <w:pPr>
        <w:jc w:val="center"/>
        <w:rPr>
          <w:rFonts w:ascii="Verdana" w:hAnsi="Verdana"/>
          <w:b/>
          <w:sz w:val="112"/>
          <w:szCs w:val="112"/>
        </w:rPr>
      </w:pPr>
      <w:bookmarkStart w:id="0" w:name="_GoBack"/>
      <w:bookmarkEnd w:id="0"/>
      <w:r w:rsidRPr="00325CFA">
        <w:rPr>
          <w:rFonts w:ascii="Verdana" w:hAnsi="Verdana"/>
          <w:b/>
          <w:sz w:val="144"/>
          <w:szCs w:val="144"/>
        </w:rPr>
        <w:t>WEEDON</w:t>
      </w:r>
      <w:r w:rsidRPr="00325CFA">
        <w:rPr>
          <w:rFonts w:ascii="Verdana" w:hAnsi="Verdana"/>
          <w:b/>
          <w:sz w:val="112"/>
          <w:szCs w:val="112"/>
        </w:rPr>
        <w:t xml:space="preserve"> PROFESSIONAL CENTER</w:t>
      </w:r>
    </w:p>
    <w:p w:rsidR="00325CFA" w:rsidRPr="00325CFA" w:rsidRDefault="00325CFA" w:rsidP="00325CFA">
      <w:pPr>
        <w:jc w:val="center"/>
        <w:rPr>
          <w:rFonts w:ascii="Verdana" w:hAnsi="Verdana"/>
          <w:b/>
          <w:sz w:val="96"/>
          <w:szCs w:val="96"/>
        </w:rPr>
      </w:pPr>
      <w:r w:rsidRPr="00325CFA">
        <w:rPr>
          <w:rFonts w:ascii="Verdana" w:hAnsi="Verdana"/>
          <w:b/>
          <w:sz w:val="96"/>
          <w:szCs w:val="96"/>
        </w:rPr>
        <w:t>2421 Ivy Road</w:t>
      </w:r>
    </w:p>
    <w:p w:rsidR="00EE6658" w:rsidRDefault="00325CFA" w:rsidP="00325CFA">
      <w:pPr>
        <w:jc w:val="center"/>
        <w:rPr>
          <w:rFonts w:ascii="Verdana" w:hAnsi="Verdana"/>
          <w:b/>
          <w:sz w:val="80"/>
          <w:szCs w:val="80"/>
        </w:rPr>
      </w:pPr>
      <w:r w:rsidRPr="00325CFA">
        <w:rPr>
          <w:rFonts w:ascii="Verdana" w:hAnsi="Verdana"/>
          <w:b/>
          <w:sz w:val="80"/>
          <w:szCs w:val="80"/>
        </w:rPr>
        <w:t>Charlottesville,</w:t>
      </w:r>
      <w:r>
        <w:rPr>
          <w:rFonts w:ascii="Verdana" w:hAnsi="Verdana"/>
          <w:b/>
          <w:sz w:val="80"/>
          <w:szCs w:val="80"/>
        </w:rPr>
        <w:t xml:space="preserve"> VA 22903 </w:t>
      </w:r>
    </w:p>
    <w:p w:rsidR="00EE6658" w:rsidRDefault="00EE6658" w:rsidP="00325CFA">
      <w:pPr>
        <w:jc w:val="center"/>
        <w:rPr>
          <w:rFonts w:ascii="Verdana" w:hAnsi="Verdana"/>
          <w:b/>
          <w:sz w:val="80"/>
          <w:szCs w:val="80"/>
        </w:rPr>
      </w:pPr>
    </w:p>
    <w:p w:rsidR="00325CFA" w:rsidRDefault="00EE6658" w:rsidP="00325CFA">
      <w:pPr>
        <w:jc w:val="center"/>
        <w:rPr>
          <w:rFonts w:ascii="Verdana" w:hAnsi="Verdana"/>
          <w:b/>
          <w:color w:val="943634" w:themeColor="accent2" w:themeShade="BF"/>
          <w:sz w:val="130"/>
          <w:szCs w:val="130"/>
        </w:rPr>
      </w:pPr>
      <w:hyperlink r:id="rId4" w:history="1">
        <w:r w:rsidR="00325CFA" w:rsidRPr="00325CFA">
          <w:rPr>
            <w:rStyle w:val="Hyperlink"/>
            <w:rFonts w:ascii="Verdana" w:hAnsi="Verdana"/>
            <w:b/>
            <w:color w:val="943634" w:themeColor="accent2" w:themeShade="BF"/>
            <w:sz w:val="130"/>
            <w:szCs w:val="130"/>
          </w:rPr>
          <w:t>www.2421IVY.com</w:t>
        </w:r>
      </w:hyperlink>
    </w:p>
    <w:sectPr w:rsidR="00325CFA" w:rsidSect="00EE6658">
      <w:pgSz w:w="15840" w:h="12240" w:orient="landscape"/>
      <w:pgMar w:top="990" w:right="90" w:bottom="144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CFA"/>
    <w:rsid w:val="00295D59"/>
    <w:rsid w:val="00325CFA"/>
    <w:rsid w:val="006A5323"/>
    <w:rsid w:val="00B94EAF"/>
    <w:rsid w:val="00EE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5A0249-9FA2-43DC-9C89-2AD4CF05B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5CF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2421IV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Eckman</dc:creator>
  <cp:lastModifiedBy>Greer Johnson</cp:lastModifiedBy>
  <cp:revision>2</cp:revision>
  <dcterms:created xsi:type="dcterms:W3CDTF">2019-05-20T19:16:00Z</dcterms:created>
  <dcterms:modified xsi:type="dcterms:W3CDTF">2019-05-20T19:16:00Z</dcterms:modified>
</cp:coreProperties>
</file>